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 w:val="0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</w:rPr>
        <w:t xml:space="preserve">              </w:t>
      </w:r>
      <w:bookmarkStart w:id="0" w:name="_GoBack"/>
      <w:bookmarkEnd w:id="0"/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</w:rPr>
        <w:t xml:space="preserve"> （</w:t>
      </w: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  <w:lang w:eastAsia="zh-CN"/>
        </w:rPr>
        <w:t>畜牧兽医</w:t>
      </w: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</w:rPr>
        <w:t>）专业（</w:t>
      </w: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  <w:lang w:eastAsia="zh-CN"/>
        </w:rPr>
        <w:t>畜禽生产</w:t>
      </w: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</w:rPr>
        <w:t>）实训统计表         201</w:t>
      </w: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  <w:lang w:val="en-US" w:eastAsia="zh-CN"/>
        </w:rPr>
        <w:t>7年</w:t>
      </w:r>
    </w:p>
    <w:tbl>
      <w:tblPr>
        <w:tblStyle w:val="6"/>
        <w:tblW w:w="14438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6508"/>
        <w:gridCol w:w="1276"/>
        <w:gridCol w:w="1701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实训项目名称</w:t>
            </w:r>
          </w:p>
        </w:tc>
        <w:tc>
          <w:tcPr>
            <w:tcW w:w="6508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能力目标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课时数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实训计划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实训开出率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自开率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ind w:firstLine="140" w:firstLineChars="5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猪品种的认识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能识别几种常见的猪品种并能复述其外貌特征和生产性能</w:t>
            </w:r>
          </w:p>
        </w:tc>
        <w:tc>
          <w:tcPr>
            <w:tcW w:w="1276" w:type="dxa"/>
          </w:tcPr>
          <w:p>
            <w:pPr>
              <w:ind w:firstLine="420" w:firstLineChars="15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猪的体尺测量与体重估测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掌握猪的体尺测量内容及方法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学会对猪体重的估测</w:t>
            </w: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鸡品种的识别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能识别鸡主要品种及其特征</w:t>
            </w: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种蛋的选择及消毒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掌握种蛋的选择标准和方法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掌握种蛋消毒操作程序</w:t>
            </w: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蛋品质的测定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掌握种蛋的选择标准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掌握蛋形指数的测定方法</w:t>
            </w: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鸡胚胎发育检查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借助照蛋器能准确判别受精蛋、无精蛋、弱精蛋和死胚蛋；能判断出不同胚龄的胚蛋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6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6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雏鸡的雌雄鉴别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了解雏鸡雌雄鉴别的几种方法；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能利用伴性遗传鉴别雏鸡的雌雄；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着重掌握翻肛法鉴别初生雏鸡的雌雄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6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6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高产蛋鸡与低产蛋鸡的识别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掌握鉴别高产蛋鸡与低产蛋鸡的方法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牛的外貌及品种识别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能识别几种常见的牛品种，并能复述其外貌特征、经济用途和生产性能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牛的体尺测量与体重估测</w:t>
            </w:r>
          </w:p>
        </w:tc>
        <w:tc>
          <w:tcPr>
            <w:tcW w:w="6508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熟悉牛体尺测量的主要部位；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掌握体尺测量和体重估测的方法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6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6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96%</w:t>
            </w:r>
          </w:p>
        </w:tc>
      </w:tr>
    </w:tbl>
    <w:p/>
    <w:sectPr>
      <w:headerReference r:id="rId3" w:type="default"/>
      <w:pgSz w:w="16839" w:h="11907" w:orient="landscape"/>
      <w:pgMar w:top="1304" w:right="1134" w:bottom="130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0C7C1D"/>
    <w:rsid w:val="13E1434D"/>
    <w:rsid w:val="209E4E3A"/>
    <w:rsid w:val="2D1D70C8"/>
    <w:rsid w:val="30EE691E"/>
    <w:rsid w:val="33C71C06"/>
    <w:rsid w:val="41233185"/>
    <w:rsid w:val="498C3059"/>
    <w:rsid w:val="59FE01DC"/>
    <w:rsid w:val="5FA73E40"/>
    <w:rsid w:val="5FBD2A0B"/>
    <w:rsid w:val="64F0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舒体" w:cs="Times New Roman"/>
      <w:b/>
      <w:color w:val="FF9900"/>
      <w:kern w:val="2"/>
      <w:sz w:val="21"/>
      <w:szCs w:val="24"/>
      <w:u w:val="dotted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2593;&#32476;&#22522;&#30784;&#32593;&#39029;&#21046;&#20316;&#23454;&#35757;&#24320;&#20986;&#29575;\file:\G:\2017&#19979;&#21322;&#24180;\2017.9&#26085;&#35838;&#34920;\2017.15&#23398;&#21069;1&#26085;&#35838;&#3492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2017.15学前1日课表</Template>
  <Company>corp</Company>
  <Pages>2</Pages>
  <Words>314</Words>
  <Characters>392</Characters>
  <Paragraphs>102</Paragraphs>
  <TotalTime>4</TotalTime>
  <ScaleCrop>false</ScaleCrop>
  <LinksUpToDate>false</LinksUpToDate>
  <CharactersWithSpaces>738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2017-12-07T07:34:00Z</dcterms:created>
  <dc:creator>Administrator</dc:creator>
  <cp:lastModifiedBy>Administrator</cp:lastModifiedBy>
  <cp:lastPrinted>2017-12-07T01:31:00Z</cp:lastPrinted>
  <dcterms:modified xsi:type="dcterms:W3CDTF">2019-04-01T02:44:39Z</dcterms:modified>
  <dc:title>日 课 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