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eastAsia="zh-CN"/>
        </w:rPr>
      </w:pPr>
      <w:r>
        <w:rPr>
          <w:rFonts w:hint="eastAsia"/>
          <w:b/>
          <w:bCs/>
          <w:sz w:val="32"/>
          <w:szCs w:val="32"/>
          <w:lang w:eastAsia="zh-CN"/>
        </w:rPr>
        <w:t>邯山区职教中心</w:t>
      </w:r>
    </w:p>
    <w:p>
      <w:pPr>
        <w:jc w:val="center"/>
        <w:rPr>
          <w:rFonts w:hint="eastAsia"/>
          <w:b/>
          <w:bCs/>
          <w:sz w:val="32"/>
          <w:szCs w:val="32"/>
          <w:lang w:eastAsia="zh-CN"/>
        </w:rPr>
      </w:pPr>
      <w:r>
        <w:rPr>
          <w:rFonts w:hint="eastAsia"/>
          <w:b/>
          <w:bCs/>
          <w:sz w:val="32"/>
          <w:szCs w:val="32"/>
        </w:rPr>
        <w:t>关于教师企业实践的管理</w:t>
      </w:r>
      <w:r>
        <w:rPr>
          <w:rFonts w:hint="eastAsia"/>
          <w:b/>
          <w:bCs/>
          <w:sz w:val="32"/>
          <w:szCs w:val="32"/>
          <w:lang w:eastAsia="zh-CN"/>
        </w:rPr>
        <w:t>制度</w:t>
      </w:r>
    </w:p>
    <w:p>
      <w:pPr>
        <w:jc w:val="center"/>
        <w:rPr>
          <w:rFonts w:hint="eastAsia"/>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lang w:eastAsia="zh-CN"/>
        </w:rPr>
      </w:pPr>
      <w:r>
        <w:rPr>
          <w:rFonts w:hint="eastAsia"/>
          <w:sz w:val="28"/>
          <w:szCs w:val="28"/>
          <w:lang w:eastAsia="zh-CN"/>
        </w:rPr>
        <w:t>根据教育部关于职业学校教师深入企业顶岗实践的要求，以及省市职业学校教师教学工作有关要求，结合学校实际制定学校专业教师企业实践的规定。</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sz w:val="28"/>
          <w:szCs w:val="28"/>
          <w:lang w:eastAsia="zh-CN"/>
        </w:rPr>
      </w:pPr>
      <w:r>
        <w:rPr>
          <w:rFonts w:hint="eastAsia"/>
          <w:sz w:val="28"/>
          <w:szCs w:val="28"/>
          <w:lang w:eastAsia="zh-CN"/>
        </w:rPr>
        <w:t>专业课教师每两年须有二个月以上时间到企业或生产服务一线进行实践。</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0" w:firstLineChars="0"/>
        <w:textAlignment w:val="auto"/>
        <w:rPr>
          <w:rFonts w:hint="eastAsia"/>
          <w:sz w:val="28"/>
          <w:szCs w:val="28"/>
          <w:lang w:eastAsia="zh-CN"/>
        </w:rPr>
      </w:pPr>
      <w:r>
        <w:rPr>
          <w:rFonts w:hint="eastAsia"/>
          <w:sz w:val="28"/>
          <w:szCs w:val="28"/>
          <w:lang w:eastAsia="zh-CN"/>
        </w:rPr>
        <w:t>文化课教师也应定期到企业或生产服务一线进行实践或调研。</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0" w:firstLineChars="0"/>
        <w:textAlignment w:val="auto"/>
        <w:rPr>
          <w:rFonts w:hint="eastAsia"/>
          <w:sz w:val="28"/>
          <w:szCs w:val="28"/>
          <w:lang w:eastAsia="zh-CN"/>
        </w:rPr>
      </w:pPr>
      <w:r>
        <w:rPr>
          <w:rFonts w:hint="eastAsia"/>
          <w:sz w:val="28"/>
          <w:szCs w:val="28"/>
          <w:lang w:eastAsia="zh-CN"/>
        </w:rPr>
        <w:t>教师到企业调研及顶岗实践原则上由专业组根据教学安排及教师实践能力制定相应的工作计划。</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0" w:firstLineChars="0"/>
        <w:textAlignment w:val="auto"/>
        <w:rPr>
          <w:rFonts w:hint="eastAsia"/>
          <w:sz w:val="28"/>
          <w:szCs w:val="28"/>
          <w:lang w:eastAsia="zh-CN"/>
        </w:rPr>
      </w:pPr>
      <w:r>
        <w:rPr>
          <w:rFonts w:hint="eastAsia"/>
          <w:sz w:val="28"/>
          <w:szCs w:val="28"/>
          <w:lang w:eastAsia="zh-CN"/>
        </w:rPr>
        <w:t>凡参加企业顶岗实践或到企业调研的教师应严格遵守企业各项管理制度，注意安全。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0" w:firstLineChars="0"/>
        <w:textAlignment w:val="auto"/>
        <w:rPr>
          <w:rFonts w:hint="eastAsia"/>
          <w:sz w:val="28"/>
          <w:szCs w:val="28"/>
          <w:lang w:eastAsia="zh-CN"/>
        </w:rPr>
      </w:pPr>
      <w:r>
        <w:rPr>
          <w:rFonts w:hint="eastAsia"/>
          <w:sz w:val="28"/>
          <w:szCs w:val="28"/>
          <w:lang w:eastAsia="zh-CN"/>
        </w:rPr>
        <w:t>教师参加企业顶岗实践和参加企业社会调研应结合专业和学校实际，本着学习、提高、发现问题、解决问题的谦虚、认真的态度，积极参与企业的生产活动。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0" w:firstLineChars="0"/>
        <w:textAlignment w:val="auto"/>
        <w:rPr>
          <w:rFonts w:hint="eastAsia"/>
          <w:sz w:val="28"/>
          <w:szCs w:val="28"/>
          <w:lang w:eastAsia="zh-CN"/>
        </w:rPr>
      </w:pPr>
      <w:r>
        <w:rPr>
          <w:rFonts w:hint="eastAsia"/>
          <w:sz w:val="28"/>
          <w:szCs w:val="28"/>
          <w:lang w:eastAsia="zh-CN"/>
        </w:rPr>
        <w:t>学校要为参加企业实践的教师创造条件，对于参加企业顶岗实践和参与企业社会调研的教师给与大力支持。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sz w:val="28"/>
          <w:szCs w:val="28"/>
          <w:lang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sz w:val="28"/>
          <w:szCs w:val="28"/>
          <w:lang w:val="en-US" w:eastAsia="zh-CN"/>
        </w:rPr>
      </w:pPr>
      <w:r>
        <w:rPr>
          <w:rFonts w:hint="eastAsia"/>
          <w:sz w:val="28"/>
          <w:szCs w:val="28"/>
          <w:lang w:val="en-US" w:eastAsia="zh-CN"/>
        </w:rPr>
        <w:t xml:space="preserve">                                     邯山区职教中心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sz w:val="28"/>
          <w:szCs w:val="28"/>
          <w:lang w:val="en-US" w:eastAsia="zh-CN"/>
        </w:rPr>
      </w:pPr>
      <w:r>
        <w:rPr>
          <w:rFonts w:hint="eastAsia"/>
          <w:sz w:val="28"/>
          <w:szCs w:val="28"/>
          <w:lang w:val="en-US" w:eastAsia="zh-CN"/>
        </w:rPr>
        <w:t xml:space="preserve">                                         2017.1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DA5FB9"/>
    <w:multiLevelType w:val="singleLevel"/>
    <w:tmpl w:val="B6DA5FB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3B1400"/>
    <w:rsid w:val="63E34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2019-03-29T08:28:41Z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